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7A2915" w:rsidRPr="007A2915">
          <w:rPr>
            <w:b/>
            <w:noProof/>
            <w:sz w:val="24"/>
          </w:rPr>
          <w:t>RAN WG2</w:t>
        </w:r>
      </w:fldSimple>
      <w:r w:rsidR="00C66BA2">
        <w:rPr>
          <w:b/>
          <w:noProof/>
          <w:sz w:val="24"/>
        </w:rPr>
        <w:t xml:space="preserve"> </w:t>
      </w:r>
      <w:r>
        <w:rPr>
          <w:b/>
          <w:noProof/>
          <w:sz w:val="24"/>
        </w:rPr>
        <w:t>Meeting #</w:t>
      </w:r>
      <w:fldSimple w:instr=" DOCPROPERTY  MtgSeq  \* MERGEFORMAT ">
        <w:r w:rsidR="007A2915" w:rsidRPr="007A2915">
          <w:rPr>
            <w:b/>
            <w:noProof/>
            <w:sz w:val="24"/>
          </w:rPr>
          <w:t>105</w:t>
        </w:r>
      </w:fldSimple>
      <w:fldSimple w:instr=" DOCPROPERTY  MtgTitle  \* MERGEFORMAT ">
        <w:r w:rsidR="007A2915" w:rsidRPr="007A2915">
          <w:rPr>
            <w:b/>
            <w:noProof/>
            <w:sz w:val="24"/>
          </w:rPr>
          <w:t xml:space="preserve"> </w:t>
        </w:r>
      </w:fldSimple>
      <w:r>
        <w:rPr>
          <w:b/>
          <w:i/>
          <w:noProof/>
          <w:sz w:val="28"/>
        </w:rPr>
        <w:tab/>
      </w:r>
      <w:fldSimple w:instr=" DOCPROPERTY  Tdoc#  \* MERGEFORMAT ">
        <w:r w:rsidR="007A2915" w:rsidRPr="007A2915">
          <w:rPr>
            <w:b/>
            <w:i/>
            <w:noProof/>
            <w:sz w:val="28"/>
          </w:rPr>
          <w:t>R2-1902310</w:t>
        </w:r>
      </w:fldSimple>
    </w:p>
    <w:p w:rsidR="001E41F3" w:rsidRDefault="00CC62D4" w:rsidP="005E2C44">
      <w:pPr>
        <w:pStyle w:val="CRCoverPage"/>
        <w:outlineLvl w:val="0"/>
        <w:rPr>
          <w:b/>
          <w:noProof/>
          <w:sz w:val="24"/>
        </w:rPr>
      </w:pPr>
      <w:fldSimple w:instr=" DOCPROPERTY  Location  \* MERGEFORMAT ">
        <w:r w:rsidR="007A2915" w:rsidRPr="007A2915">
          <w:rPr>
            <w:b/>
            <w:noProof/>
            <w:sz w:val="24"/>
          </w:rPr>
          <w:t>Athens</w:t>
        </w:r>
      </w:fldSimple>
      <w:r w:rsidR="001E41F3">
        <w:rPr>
          <w:b/>
          <w:noProof/>
          <w:sz w:val="24"/>
        </w:rPr>
        <w:t xml:space="preserve">, </w:t>
      </w:r>
      <w:fldSimple w:instr=" DOCPROPERTY  Country  \* MERGEFORMAT ">
        <w:r w:rsidR="007A2915" w:rsidRPr="007A2915">
          <w:rPr>
            <w:b/>
            <w:noProof/>
            <w:sz w:val="24"/>
          </w:rPr>
          <w:t>Greece</w:t>
        </w:r>
      </w:fldSimple>
      <w:r w:rsidR="001E41F3">
        <w:rPr>
          <w:b/>
          <w:noProof/>
          <w:sz w:val="24"/>
        </w:rPr>
        <w:t xml:space="preserve">, </w:t>
      </w:r>
      <w:r w:rsidR="00563346" w:rsidRPr="00B517B6">
        <w:rPr>
          <w:b/>
          <w:sz w:val="24"/>
          <w:szCs w:val="24"/>
        </w:rPr>
        <w:fldChar w:fldCharType="begin"/>
      </w:r>
      <w:r w:rsidR="00563346" w:rsidRPr="00B517B6">
        <w:rPr>
          <w:b/>
          <w:sz w:val="24"/>
          <w:szCs w:val="24"/>
        </w:rPr>
        <w:instrText xml:space="preserve"> DOCPROPERTY  StartDate  \* MERGEFORMAT </w:instrText>
      </w:r>
      <w:r w:rsidR="00563346" w:rsidRPr="00B517B6">
        <w:rPr>
          <w:b/>
          <w:sz w:val="24"/>
          <w:szCs w:val="24"/>
        </w:rPr>
        <w:fldChar w:fldCharType="separate"/>
      </w:r>
      <w:r w:rsidR="007A2915">
        <w:rPr>
          <w:b/>
          <w:noProof/>
          <w:sz w:val="24"/>
          <w:szCs w:val="24"/>
        </w:rPr>
        <w:t>25 February</w:t>
      </w:r>
      <w:r w:rsidR="007A2915">
        <w:rPr>
          <w:b/>
          <w:sz w:val="24"/>
          <w:szCs w:val="24"/>
        </w:rPr>
        <w:t xml:space="preserve"> 2019</w:t>
      </w:r>
      <w:r w:rsidR="00563346" w:rsidRPr="00B517B6">
        <w:rPr>
          <w:b/>
          <w:noProof/>
          <w:sz w:val="24"/>
          <w:szCs w:val="24"/>
        </w:rPr>
        <w:fldChar w:fldCharType="end"/>
      </w:r>
      <w:r w:rsidR="00547111">
        <w:rPr>
          <w:b/>
          <w:noProof/>
          <w:sz w:val="24"/>
        </w:rPr>
        <w:t xml:space="preserve"> </w:t>
      </w:r>
      <w:r w:rsidR="00B517B6">
        <w:rPr>
          <w:b/>
          <w:noProof/>
          <w:sz w:val="24"/>
          <w:lang w:val="en-US"/>
        </w:rPr>
        <w:t>–</w:t>
      </w:r>
      <w:r w:rsidR="00547111">
        <w:rPr>
          <w:b/>
          <w:noProof/>
          <w:sz w:val="24"/>
        </w:rPr>
        <w:t xml:space="preserve"> </w:t>
      </w:r>
      <w:r w:rsidR="00563346" w:rsidRPr="00B517B6">
        <w:rPr>
          <w:b/>
          <w:sz w:val="24"/>
          <w:szCs w:val="24"/>
        </w:rPr>
        <w:fldChar w:fldCharType="begin"/>
      </w:r>
      <w:r w:rsidR="00563346" w:rsidRPr="00B517B6">
        <w:rPr>
          <w:b/>
          <w:sz w:val="24"/>
          <w:szCs w:val="24"/>
        </w:rPr>
        <w:instrText xml:space="preserve"> DOCPROPERTY  EndDate  \* MERGEFORMAT </w:instrText>
      </w:r>
      <w:r w:rsidR="00563346" w:rsidRPr="00B517B6">
        <w:rPr>
          <w:b/>
          <w:sz w:val="24"/>
          <w:szCs w:val="24"/>
        </w:rPr>
        <w:fldChar w:fldCharType="separate"/>
      </w:r>
      <w:r w:rsidR="007A2915">
        <w:rPr>
          <w:b/>
          <w:noProof/>
          <w:sz w:val="24"/>
          <w:szCs w:val="24"/>
        </w:rPr>
        <w:t>1 March</w:t>
      </w:r>
      <w:r w:rsidR="007A2915">
        <w:rPr>
          <w:b/>
          <w:sz w:val="24"/>
          <w:szCs w:val="24"/>
        </w:rPr>
        <w:t xml:space="preserve"> 2019</w:t>
      </w:r>
      <w:r w:rsidR="00563346" w:rsidRPr="00B517B6">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2D4" w:rsidP="00E13F3D">
            <w:pPr>
              <w:pStyle w:val="CRCoverPage"/>
              <w:spacing w:after="0"/>
              <w:jc w:val="right"/>
              <w:rPr>
                <w:b/>
                <w:noProof/>
                <w:sz w:val="28"/>
              </w:rPr>
            </w:pPr>
            <w:fldSimple w:instr=" DOCPROPERTY  Spec#  \* MERGEFORMAT ">
              <w:r w:rsidR="007A2915" w:rsidRPr="007A2915">
                <w:rPr>
                  <w:b/>
                  <w:noProof/>
                  <w:sz w:val="28"/>
                </w:rPr>
                <w:t>36.321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4418" w:rsidP="00547111">
            <w:pPr>
              <w:pStyle w:val="CRCoverPage"/>
              <w:spacing w:after="0"/>
              <w:rPr>
                <w:noProof/>
              </w:rPr>
            </w:pPr>
            <w:r>
              <w:fldChar w:fldCharType="begin"/>
            </w:r>
            <w:r>
              <w:instrText xml:space="preserve"> DOCPROPERTY  Cr#  \* MERGEFORMAT </w:instrText>
            </w:r>
            <w:r>
              <w:fldChar w:fldCharType="separate"/>
            </w:r>
            <w:r w:rsidR="007A2915" w:rsidRPr="007A2915">
              <w:rPr>
                <w:b/>
                <w:noProof/>
                <w:sz w:val="28"/>
              </w:rPr>
              <w:t>1415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2D4" w:rsidP="00E13F3D">
            <w:pPr>
              <w:pStyle w:val="CRCoverPage"/>
              <w:spacing w:after="0"/>
              <w:jc w:val="center"/>
              <w:rPr>
                <w:b/>
                <w:noProof/>
              </w:rPr>
            </w:pPr>
            <w:r>
              <w:fldChar w:fldCharType="begin"/>
            </w:r>
            <w:r>
              <w:instrText xml:space="preserve"> DOCPROPERTY  Revision  \* MERGEFORMAT </w:instrText>
            </w:r>
            <w:r>
              <w:fldChar w:fldCharType="separate"/>
            </w:r>
            <w:r w:rsidR="007A2915" w:rsidRPr="007A2915">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2D4">
            <w:pPr>
              <w:pStyle w:val="CRCoverPage"/>
              <w:spacing w:after="0"/>
              <w:jc w:val="center"/>
              <w:rPr>
                <w:noProof/>
                <w:sz w:val="28"/>
              </w:rPr>
            </w:pPr>
            <w:r>
              <w:fldChar w:fldCharType="begin"/>
            </w:r>
            <w:r>
              <w:instrText xml:space="preserve"> DOCPROPERTY  Version  \* MERGEFORMAT </w:instrText>
            </w:r>
            <w:r>
              <w:fldChar w:fldCharType="separate"/>
            </w:r>
            <w:r w:rsidR="007A2915" w:rsidRPr="007A2915">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8240D"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ko-KR"/>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2D4" w:rsidP="000D74EE">
            <w:pPr>
              <w:pStyle w:val="CRCoverPage"/>
              <w:spacing w:after="0"/>
              <w:ind w:left="100"/>
              <w:rPr>
                <w:noProof/>
              </w:rPr>
            </w:pPr>
            <w:r>
              <w:fldChar w:fldCharType="begin"/>
            </w:r>
            <w:r>
              <w:instrText xml:space="preserve"> DOCPROPERTY  CrTitle  \* MERGEFORMAT </w:instrText>
            </w:r>
            <w:r>
              <w:fldChar w:fldCharType="separate"/>
            </w:r>
            <w:r w:rsidR="007A2915">
              <w:t xml:space="preserve">Correction on the </w:t>
            </w:r>
            <w:proofErr w:type="spellStart"/>
            <w:r w:rsidR="007A2915" w:rsidRPr="007A2915">
              <w:rPr>
                <w:i/>
              </w:rPr>
              <w:t>dormantSCellDeactivationTimer</w:t>
            </w:r>
            <w:proofErr w:type="spellEnd"/>
            <w:r>
              <w:rPr>
                <w:i/>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2D4">
            <w:pPr>
              <w:pStyle w:val="CRCoverPage"/>
              <w:spacing w:after="0"/>
              <w:ind w:left="100"/>
              <w:rPr>
                <w:noProof/>
              </w:rPr>
            </w:pPr>
            <w:r>
              <w:fldChar w:fldCharType="begin"/>
            </w:r>
            <w:r>
              <w:instrText xml:space="preserve"> DOCPROPERTY  SourceIfWg  \* MERGEFORMAT </w:instrText>
            </w:r>
            <w:r>
              <w:fldChar w:fldCharType="separate"/>
            </w:r>
            <w:r w:rsidR="007A2915">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62D4" w:rsidP="00547111">
            <w:pPr>
              <w:pStyle w:val="CRCoverPage"/>
              <w:spacing w:after="0"/>
              <w:ind w:left="100"/>
              <w:rPr>
                <w:noProof/>
              </w:rPr>
            </w:pPr>
            <w:r>
              <w:fldChar w:fldCharType="begin"/>
            </w:r>
            <w:r>
              <w:instrText xml:space="preserve"> DOCPROPERTY  SourceIfTsg  \* MERGEFORMAT </w:instrText>
            </w:r>
            <w:r>
              <w:fldChar w:fldCharType="separate"/>
            </w:r>
            <w:r w:rsidR="007A2915">
              <w:rPr>
                <w:noProof/>
              </w:rPr>
              <w:t>RAN2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2D4">
            <w:pPr>
              <w:pStyle w:val="CRCoverPage"/>
              <w:spacing w:after="0"/>
              <w:ind w:left="100"/>
              <w:rPr>
                <w:noProof/>
              </w:rPr>
            </w:pPr>
            <w:r>
              <w:fldChar w:fldCharType="begin"/>
            </w:r>
            <w:r>
              <w:instrText xml:space="preserve"> DOCPROPERTY  RelatedWis  \* MERGEFORMAT </w:instrText>
            </w:r>
            <w:r>
              <w:fldChar w:fldCharType="separate"/>
            </w:r>
            <w:r w:rsidR="007A2915">
              <w:rPr>
                <w:noProof/>
              </w:rPr>
              <w:t>LTE_euCA-Core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2D4">
            <w:pPr>
              <w:pStyle w:val="CRCoverPage"/>
              <w:spacing w:after="0"/>
              <w:ind w:left="100"/>
              <w:rPr>
                <w:noProof/>
              </w:rPr>
            </w:pPr>
            <w:r>
              <w:fldChar w:fldCharType="begin"/>
            </w:r>
            <w:r>
              <w:instrText xml:space="preserve"> DOCPROPERTY  ResDate  \* MERGEFORMAT </w:instrText>
            </w:r>
            <w:r>
              <w:fldChar w:fldCharType="separate"/>
            </w:r>
            <w:r w:rsidR="007A2915">
              <w:rPr>
                <w:noProof/>
              </w:rPr>
              <w:t>2019-02-25</w:t>
            </w:r>
            <w:r>
              <w:rPr>
                <w:noProof/>
                <w:highlight w:val="red"/>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2D4" w:rsidP="00D24991">
            <w:pPr>
              <w:pStyle w:val="CRCoverPage"/>
              <w:spacing w:after="0"/>
              <w:ind w:left="100" w:right="-609"/>
              <w:rPr>
                <w:b/>
                <w:noProof/>
              </w:rPr>
            </w:pPr>
            <w:r>
              <w:fldChar w:fldCharType="begin"/>
            </w:r>
            <w:r>
              <w:instrText xml:space="preserve"> DOCPROPERTY  Cat  \* MERGEFORMAT </w:instrText>
            </w:r>
            <w:r>
              <w:fldChar w:fldCharType="separate"/>
            </w:r>
            <w:r w:rsidR="007A2915" w:rsidRPr="007A291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2D4">
            <w:pPr>
              <w:pStyle w:val="CRCoverPage"/>
              <w:spacing w:after="0"/>
              <w:ind w:left="100"/>
              <w:rPr>
                <w:noProof/>
              </w:rPr>
            </w:pPr>
            <w:r>
              <w:fldChar w:fldCharType="begin"/>
            </w:r>
            <w:r>
              <w:instrText xml:space="preserve"> DOCPROPERTY  Release  \* MERGEFORMAT </w:instrText>
            </w:r>
            <w:r>
              <w:fldChar w:fldCharType="separate"/>
            </w:r>
            <w:r w:rsidR="007A2915">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3712" w:rsidRDefault="00E23712" w:rsidP="00344B1B">
            <w:pPr>
              <w:pStyle w:val="CRCoverPage"/>
              <w:spacing w:after="0"/>
              <w:ind w:left="100"/>
              <w:rPr>
                <w:noProof/>
                <w:lang w:eastAsia="ko-KR"/>
              </w:rPr>
            </w:pPr>
            <w:r>
              <w:rPr>
                <w:rFonts w:hint="eastAsia"/>
                <w:noProof/>
                <w:lang w:eastAsia="ko-KR"/>
              </w:rPr>
              <w:t>To support dormant state for euCA, two timers were introduced:</w:t>
            </w:r>
          </w:p>
          <w:p w:rsidR="00767BEA" w:rsidRDefault="00E23712" w:rsidP="00E23712">
            <w:pPr>
              <w:pStyle w:val="CRCoverPage"/>
              <w:spacing w:after="0"/>
              <w:ind w:left="100"/>
              <w:rPr>
                <w:noProof/>
                <w:lang w:eastAsia="ko-KR"/>
              </w:rPr>
            </w:pPr>
            <w:r>
              <w:rPr>
                <w:rFonts w:hint="eastAsia"/>
                <w:noProof/>
                <w:lang w:eastAsia="ko-KR"/>
              </w:rPr>
              <w:t xml:space="preserve">- </w:t>
            </w:r>
            <w:r w:rsidRPr="00767BEA">
              <w:rPr>
                <w:i/>
                <w:noProof/>
                <w:lang w:eastAsia="ko-KR"/>
              </w:rPr>
              <w:t>sCellHibernationTimer</w:t>
            </w:r>
            <w:r>
              <w:rPr>
                <w:rFonts w:hint="eastAsia"/>
                <w:noProof/>
                <w:lang w:eastAsia="ko-KR"/>
              </w:rPr>
              <w:t xml:space="preserve">: </w:t>
            </w:r>
            <w:r w:rsidR="006D4084">
              <w:rPr>
                <w:rFonts w:hint="eastAsia"/>
                <w:noProof/>
                <w:lang w:eastAsia="ko-KR"/>
              </w:rPr>
              <w:t xml:space="preserve">upon expiry, the </w:t>
            </w:r>
            <w:r w:rsidR="00767BEA">
              <w:rPr>
                <w:rFonts w:hint="eastAsia"/>
                <w:noProof/>
                <w:lang w:eastAsia="ko-KR"/>
              </w:rPr>
              <w:t xml:space="preserve">SCell state moves from </w:t>
            </w:r>
            <w:r w:rsidR="00767BEA" w:rsidRPr="00767BEA">
              <w:rPr>
                <w:rFonts w:hint="eastAsia"/>
                <w:i/>
                <w:noProof/>
                <w:lang w:eastAsia="ko-KR"/>
              </w:rPr>
              <w:t>activated</w:t>
            </w:r>
            <w:r w:rsidR="00767BEA">
              <w:rPr>
                <w:rFonts w:hint="eastAsia"/>
                <w:noProof/>
                <w:lang w:eastAsia="ko-KR"/>
              </w:rPr>
              <w:t xml:space="preserve"> to </w:t>
            </w:r>
            <w:r w:rsidR="00767BEA" w:rsidRPr="00767BEA">
              <w:rPr>
                <w:rFonts w:hint="eastAsia"/>
                <w:i/>
                <w:noProof/>
                <w:lang w:eastAsia="ko-KR"/>
              </w:rPr>
              <w:t>dormant</w:t>
            </w:r>
            <w:r w:rsidR="00767BEA">
              <w:rPr>
                <w:rFonts w:hint="eastAsia"/>
                <w:noProof/>
                <w:lang w:eastAsia="ko-KR"/>
              </w:rPr>
              <w:t>;</w:t>
            </w:r>
          </w:p>
          <w:p w:rsidR="00E23712" w:rsidRDefault="00767BEA" w:rsidP="00E23712">
            <w:pPr>
              <w:pStyle w:val="CRCoverPage"/>
              <w:spacing w:after="0"/>
              <w:ind w:left="100"/>
              <w:rPr>
                <w:noProof/>
                <w:lang w:eastAsia="ko-KR"/>
              </w:rPr>
            </w:pPr>
            <w:r>
              <w:rPr>
                <w:rFonts w:hint="eastAsia"/>
                <w:noProof/>
                <w:lang w:eastAsia="ko-KR"/>
              </w:rPr>
              <w:t xml:space="preserve">- </w:t>
            </w:r>
            <w:r w:rsidRPr="00767BEA">
              <w:rPr>
                <w:i/>
                <w:noProof/>
                <w:lang w:eastAsia="ko-KR"/>
              </w:rPr>
              <w:t>dormantSCellDeactivationTimer</w:t>
            </w:r>
            <w:r>
              <w:rPr>
                <w:rFonts w:hint="eastAsia"/>
                <w:noProof/>
                <w:lang w:eastAsia="ko-KR"/>
              </w:rPr>
              <w:t xml:space="preserve">: upon expiry, the SCell state moves from </w:t>
            </w:r>
            <w:r w:rsidRPr="00767BEA">
              <w:rPr>
                <w:rFonts w:hint="eastAsia"/>
                <w:i/>
                <w:noProof/>
                <w:lang w:eastAsia="ko-KR"/>
              </w:rPr>
              <w:t>dormant</w:t>
            </w:r>
            <w:r>
              <w:rPr>
                <w:rFonts w:hint="eastAsia"/>
                <w:noProof/>
                <w:lang w:eastAsia="ko-KR"/>
              </w:rPr>
              <w:t xml:space="preserve"> to </w:t>
            </w:r>
            <w:r w:rsidRPr="00767BEA">
              <w:rPr>
                <w:rFonts w:hint="eastAsia"/>
                <w:i/>
                <w:noProof/>
                <w:lang w:eastAsia="ko-KR"/>
              </w:rPr>
              <w:t>deactivated</w:t>
            </w:r>
            <w:r>
              <w:rPr>
                <w:rFonts w:hint="eastAsia"/>
                <w:noProof/>
                <w:lang w:eastAsia="ko-KR"/>
              </w:rPr>
              <w:t>.</w:t>
            </w:r>
          </w:p>
          <w:p w:rsidR="008A476C" w:rsidRDefault="008A476C" w:rsidP="00344B1B">
            <w:pPr>
              <w:pStyle w:val="CRCoverPage"/>
              <w:spacing w:after="0"/>
              <w:ind w:left="100"/>
              <w:rPr>
                <w:noProof/>
                <w:lang w:eastAsia="ko-KR"/>
              </w:rPr>
            </w:pPr>
          </w:p>
          <w:p w:rsidR="00DB7436" w:rsidRDefault="008A476C" w:rsidP="00DB7436">
            <w:pPr>
              <w:pStyle w:val="CRCoverPage"/>
              <w:spacing w:after="0"/>
              <w:ind w:left="100"/>
              <w:rPr>
                <w:noProof/>
                <w:lang w:eastAsia="ko-KR"/>
              </w:rPr>
            </w:pPr>
            <w:r>
              <w:rPr>
                <w:rFonts w:hint="eastAsia"/>
                <w:noProof/>
                <w:lang w:eastAsia="ko-KR"/>
              </w:rPr>
              <w:t xml:space="preserve">From the current specification, </w:t>
            </w:r>
            <w:r w:rsidR="00307245">
              <w:rPr>
                <w:rFonts w:hint="eastAsia"/>
                <w:noProof/>
                <w:lang w:eastAsia="ko-KR"/>
              </w:rPr>
              <w:t xml:space="preserve">the SCell state can be entered to </w:t>
            </w:r>
            <w:r w:rsidR="00307245" w:rsidRPr="00DB7436">
              <w:rPr>
                <w:rFonts w:hint="eastAsia"/>
                <w:i/>
                <w:noProof/>
                <w:lang w:eastAsia="ko-KR"/>
              </w:rPr>
              <w:t>dormant</w:t>
            </w:r>
            <w:r w:rsidR="00307245">
              <w:rPr>
                <w:rFonts w:hint="eastAsia"/>
                <w:noProof/>
                <w:lang w:eastAsia="ko-KR"/>
              </w:rPr>
              <w:t xml:space="preserve"> with </w:t>
            </w:r>
            <w:r w:rsidR="00DB7436">
              <w:rPr>
                <w:rFonts w:hint="eastAsia"/>
                <w:noProof/>
                <w:lang w:eastAsia="ko-KR"/>
              </w:rPr>
              <w:t>three conditions:</w:t>
            </w:r>
          </w:p>
          <w:p w:rsidR="00DB7436" w:rsidRPr="0058378A" w:rsidRDefault="00DB7436" w:rsidP="00DB7436">
            <w:pPr>
              <w:pStyle w:val="CRCoverPage"/>
              <w:spacing w:after="0"/>
              <w:ind w:left="100"/>
              <w:rPr>
                <w:noProof/>
                <w:highlight w:val="yellow"/>
                <w:lang w:eastAsia="ko-KR"/>
              </w:rPr>
            </w:pPr>
            <w:r w:rsidRPr="0058378A">
              <w:rPr>
                <w:rFonts w:hint="eastAsia"/>
                <w:noProof/>
                <w:highlight w:val="yellow"/>
                <w:lang w:eastAsia="ko-KR"/>
              </w:rPr>
              <w:t>- upon SCell configuration;</w:t>
            </w:r>
          </w:p>
          <w:p w:rsidR="00DB7436" w:rsidRDefault="00DB7436" w:rsidP="00DB7436">
            <w:pPr>
              <w:pStyle w:val="CRCoverPage"/>
              <w:spacing w:after="0"/>
              <w:ind w:left="100"/>
              <w:rPr>
                <w:noProof/>
                <w:lang w:eastAsia="ko-KR"/>
              </w:rPr>
            </w:pPr>
            <w:r w:rsidRPr="0058378A">
              <w:rPr>
                <w:rFonts w:hint="eastAsia"/>
                <w:noProof/>
                <w:highlight w:val="yellow"/>
                <w:lang w:eastAsia="ko-KR"/>
              </w:rPr>
              <w:t>- upon reception of MAC CE;</w:t>
            </w:r>
          </w:p>
          <w:p w:rsidR="00DB7436" w:rsidRDefault="00DB7436" w:rsidP="00DB7436">
            <w:pPr>
              <w:pStyle w:val="CRCoverPage"/>
              <w:spacing w:after="0"/>
              <w:ind w:left="100"/>
              <w:rPr>
                <w:noProof/>
                <w:lang w:eastAsia="ko-KR"/>
              </w:rPr>
            </w:pPr>
            <w:r w:rsidRPr="0058378A">
              <w:rPr>
                <w:rFonts w:hint="eastAsia"/>
                <w:noProof/>
                <w:highlight w:val="green"/>
                <w:lang w:eastAsia="ko-KR"/>
              </w:rPr>
              <w:t xml:space="preserve">- upon expiry of </w:t>
            </w:r>
            <w:r w:rsidR="00974223" w:rsidRPr="0058378A">
              <w:rPr>
                <w:i/>
                <w:noProof/>
                <w:highlight w:val="green"/>
                <w:lang w:eastAsia="ko-KR"/>
              </w:rPr>
              <w:t>sCellHibernationTimer</w:t>
            </w:r>
            <w:r w:rsidR="00974223">
              <w:rPr>
                <w:rFonts w:hint="eastAsia"/>
                <w:noProof/>
                <w:lang w:eastAsia="ko-KR"/>
              </w:rPr>
              <w:t>.</w:t>
            </w:r>
          </w:p>
          <w:p w:rsidR="00974223" w:rsidRDefault="00974223" w:rsidP="00DB7436">
            <w:pPr>
              <w:pStyle w:val="CRCoverPage"/>
              <w:spacing w:after="0"/>
              <w:ind w:left="100"/>
              <w:rPr>
                <w:noProof/>
                <w:lang w:eastAsia="ko-KR"/>
              </w:rPr>
            </w:pPr>
          </w:p>
          <w:p w:rsidR="00974223" w:rsidRDefault="0058378A" w:rsidP="00DB7436">
            <w:pPr>
              <w:pStyle w:val="CRCoverPage"/>
              <w:spacing w:after="0"/>
              <w:ind w:left="100"/>
              <w:rPr>
                <w:noProof/>
                <w:lang w:eastAsia="ko-KR"/>
              </w:rPr>
            </w:pPr>
            <w:r>
              <w:rPr>
                <w:rFonts w:hint="eastAsia"/>
                <w:noProof/>
                <w:lang w:eastAsia="ko-KR"/>
              </w:rPr>
              <w:t xml:space="preserve">However, the </w:t>
            </w:r>
            <w:r w:rsidRPr="001F18C7">
              <w:rPr>
                <w:i/>
                <w:noProof/>
                <w:lang w:eastAsia="ko-KR"/>
              </w:rPr>
              <w:t>dormantSCellDeactivationTimer</w:t>
            </w:r>
            <w:r>
              <w:rPr>
                <w:rFonts w:hint="eastAsia"/>
                <w:noProof/>
                <w:lang w:eastAsia="ko-KR"/>
              </w:rPr>
              <w:t xml:space="preserve"> is started only for </w:t>
            </w:r>
            <w:r w:rsidRPr="0088447B">
              <w:rPr>
                <w:rFonts w:hint="eastAsia"/>
                <w:noProof/>
                <w:highlight w:val="yellow"/>
                <w:lang w:eastAsia="ko-KR"/>
              </w:rPr>
              <w:t>the first two conditions</w:t>
            </w:r>
            <w:r>
              <w:rPr>
                <w:rFonts w:hint="eastAsia"/>
                <w:noProof/>
                <w:lang w:eastAsia="ko-KR"/>
              </w:rPr>
              <w:t xml:space="preserve">, and it is not started for </w:t>
            </w:r>
            <w:r w:rsidRPr="0088447B">
              <w:rPr>
                <w:rFonts w:hint="eastAsia"/>
                <w:noProof/>
                <w:highlight w:val="green"/>
                <w:lang w:eastAsia="ko-KR"/>
              </w:rPr>
              <w:t>the last condition</w:t>
            </w:r>
            <w:r>
              <w:rPr>
                <w:rFonts w:hint="eastAsia"/>
                <w:noProof/>
                <w:lang w:eastAsia="ko-KR"/>
              </w:rPr>
              <w:t>, which should be corrected.</w:t>
            </w:r>
          </w:p>
          <w:p w:rsidR="00885F85" w:rsidRDefault="00885F85" w:rsidP="007A2915">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309B" w:rsidP="007919BA">
            <w:pPr>
              <w:pStyle w:val="CRCoverPage"/>
              <w:spacing w:after="0"/>
              <w:ind w:left="100"/>
              <w:rPr>
                <w:noProof/>
                <w:lang w:eastAsia="ko-KR"/>
              </w:rPr>
            </w:pPr>
            <w:r>
              <w:rPr>
                <w:rFonts w:hint="eastAsia"/>
                <w:noProof/>
                <w:lang w:eastAsia="ko-KR"/>
              </w:rPr>
              <w:t xml:space="preserve">To </w:t>
            </w:r>
            <w:r w:rsidR="001F18C7">
              <w:rPr>
                <w:rFonts w:hint="eastAsia"/>
                <w:noProof/>
                <w:lang w:eastAsia="ko-KR"/>
              </w:rPr>
              <w:t xml:space="preserve">start </w:t>
            </w:r>
            <w:r w:rsidR="001F18C7" w:rsidRPr="001F18C7">
              <w:rPr>
                <w:noProof/>
                <w:lang w:eastAsia="ko-KR"/>
              </w:rPr>
              <w:t xml:space="preserve">the </w:t>
            </w:r>
            <w:r w:rsidR="001F18C7" w:rsidRPr="001F18C7">
              <w:rPr>
                <w:i/>
                <w:noProof/>
                <w:lang w:eastAsia="ko-KR"/>
              </w:rPr>
              <w:t>dormantSCellDeactivationTimer</w:t>
            </w:r>
            <w:r w:rsidR="001F18C7" w:rsidRPr="001F18C7">
              <w:rPr>
                <w:noProof/>
                <w:lang w:eastAsia="ko-KR"/>
              </w:rPr>
              <w:t xml:space="preserve"> </w:t>
            </w:r>
            <w:r w:rsidR="001F18C7">
              <w:rPr>
                <w:rFonts w:hint="eastAsia"/>
                <w:noProof/>
                <w:lang w:eastAsia="ko-KR"/>
              </w:rPr>
              <w:t xml:space="preserve">upon expiry of </w:t>
            </w:r>
            <w:r w:rsidR="001F18C7" w:rsidRPr="001F18C7">
              <w:rPr>
                <w:i/>
                <w:noProof/>
                <w:lang w:eastAsia="ko-KR"/>
              </w:rPr>
              <w:t>sCellHibernationTimer</w:t>
            </w:r>
            <w:r w:rsidR="004E3043">
              <w:rPr>
                <w:rFonts w:hint="eastAsia"/>
                <w:noProof/>
                <w:lang w:eastAsia="ko-KR"/>
              </w:rPr>
              <w:t>.</w:t>
            </w:r>
          </w:p>
          <w:p w:rsidR="001F18C7" w:rsidRDefault="001F18C7" w:rsidP="007919BA">
            <w:pPr>
              <w:pStyle w:val="CRCoverPage"/>
              <w:spacing w:after="0"/>
              <w:ind w:left="100"/>
              <w:rPr>
                <w:noProof/>
                <w:lang w:eastAsia="ko-KR"/>
              </w:rPr>
            </w:pPr>
          </w:p>
          <w:p w:rsidR="0044499F" w:rsidRDefault="0044499F" w:rsidP="007919BA">
            <w:pPr>
              <w:pStyle w:val="CRCoverPage"/>
              <w:spacing w:after="0"/>
              <w:ind w:left="100"/>
              <w:rPr>
                <w:noProof/>
                <w:lang w:eastAsia="ko-KR"/>
              </w:rPr>
            </w:pPr>
          </w:p>
          <w:p w:rsidR="007F5449" w:rsidRPr="007F5449" w:rsidRDefault="007F5449" w:rsidP="007F5449">
            <w:pPr>
              <w:pStyle w:val="CRCoverPage"/>
              <w:spacing w:after="0"/>
              <w:ind w:left="100"/>
              <w:rPr>
                <w:b/>
                <w:noProof/>
                <w:lang w:eastAsia="ko-KR"/>
              </w:rPr>
            </w:pPr>
            <w:r w:rsidRPr="007F5449">
              <w:rPr>
                <w:b/>
                <w:noProof/>
                <w:lang w:eastAsia="ko-KR"/>
              </w:rPr>
              <w:t>Impact analysis</w:t>
            </w:r>
          </w:p>
          <w:p w:rsidR="007F5449" w:rsidRPr="007F5449" w:rsidRDefault="007F5449" w:rsidP="007F5449">
            <w:pPr>
              <w:pStyle w:val="CRCoverPage"/>
              <w:spacing w:after="0"/>
              <w:ind w:left="100"/>
              <w:rPr>
                <w:noProof/>
                <w:u w:val="single"/>
                <w:lang w:eastAsia="ko-KR"/>
              </w:rPr>
            </w:pPr>
            <w:r w:rsidRPr="007F5449">
              <w:rPr>
                <w:noProof/>
                <w:u w:val="single"/>
                <w:lang w:eastAsia="ko-KR"/>
              </w:rPr>
              <w:t>Impacted functionality:</w:t>
            </w:r>
          </w:p>
          <w:p w:rsidR="00CA438C" w:rsidRDefault="002844FF" w:rsidP="007F5449">
            <w:pPr>
              <w:pStyle w:val="CRCoverPage"/>
              <w:spacing w:after="0"/>
              <w:ind w:left="100"/>
              <w:rPr>
                <w:noProof/>
                <w:lang w:eastAsia="ko-KR"/>
              </w:rPr>
            </w:pPr>
            <w:r>
              <w:rPr>
                <w:rFonts w:hint="eastAsia"/>
                <w:noProof/>
                <w:lang w:eastAsia="ko-KR"/>
              </w:rPr>
              <w:t>CA (dormant state)</w:t>
            </w:r>
            <w:r w:rsidR="00CA438C" w:rsidRPr="00CA438C">
              <w:rPr>
                <w:noProof/>
                <w:lang w:eastAsia="ko-KR"/>
              </w:rPr>
              <w:t>.</w:t>
            </w:r>
          </w:p>
          <w:p w:rsidR="007F5449" w:rsidRDefault="007F5449" w:rsidP="007F5449">
            <w:pPr>
              <w:pStyle w:val="CRCoverPage"/>
              <w:spacing w:after="0"/>
              <w:ind w:left="100"/>
              <w:rPr>
                <w:noProof/>
                <w:lang w:eastAsia="ko-KR"/>
              </w:rPr>
            </w:pPr>
          </w:p>
          <w:p w:rsidR="007F5449" w:rsidRPr="007F5449" w:rsidRDefault="007F5449" w:rsidP="007F5449">
            <w:pPr>
              <w:pStyle w:val="CRCoverPage"/>
              <w:spacing w:after="0"/>
              <w:ind w:left="100"/>
              <w:rPr>
                <w:noProof/>
                <w:u w:val="single"/>
                <w:lang w:eastAsia="ko-KR"/>
              </w:rPr>
            </w:pPr>
            <w:r w:rsidRPr="007F5449">
              <w:rPr>
                <w:noProof/>
                <w:u w:val="single"/>
                <w:lang w:eastAsia="ko-KR"/>
              </w:rPr>
              <w:t>Inter-operability:</w:t>
            </w:r>
          </w:p>
          <w:p w:rsidR="007F5449" w:rsidRDefault="007F5449" w:rsidP="007F5449">
            <w:pPr>
              <w:pStyle w:val="CRCoverPage"/>
              <w:spacing w:after="0"/>
              <w:ind w:left="100"/>
              <w:rPr>
                <w:noProof/>
                <w:lang w:eastAsia="ko-KR"/>
              </w:rPr>
            </w:pPr>
            <w:r>
              <w:rPr>
                <w:noProof/>
                <w:lang w:eastAsia="ko-KR"/>
              </w:rPr>
              <w:t xml:space="preserve">If </w:t>
            </w:r>
            <w:r w:rsidR="008736C5">
              <w:rPr>
                <w:rFonts w:hint="eastAsia"/>
                <w:noProof/>
                <w:lang w:eastAsia="ko-KR"/>
              </w:rPr>
              <w:t xml:space="preserve">only </w:t>
            </w:r>
            <w:r>
              <w:rPr>
                <w:noProof/>
                <w:lang w:eastAsia="ko-KR"/>
              </w:rPr>
              <w:t xml:space="preserve">the network is implemented according to the CR, </w:t>
            </w:r>
            <w:r w:rsidR="002844FF">
              <w:rPr>
                <w:rFonts w:hint="eastAsia"/>
                <w:noProof/>
                <w:lang w:eastAsia="ko-KR"/>
              </w:rPr>
              <w:t xml:space="preserve">network will </w:t>
            </w:r>
            <w:r w:rsidR="001B29B8">
              <w:rPr>
                <w:rFonts w:hint="eastAsia"/>
                <w:noProof/>
                <w:lang w:eastAsia="ko-KR"/>
              </w:rPr>
              <w:t xml:space="preserve">consider the SCell </w:t>
            </w:r>
            <w:r w:rsidR="004F0990">
              <w:rPr>
                <w:rFonts w:hint="eastAsia"/>
                <w:noProof/>
                <w:lang w:eastAsia="ko-KR"/>
              </w:rPr>
              <w:t>is deactivated state, and configure PUCCH resource to other UE, which may result collision in PUCCH resources</w:t>
            </w:r>
            <w:r w:rsidR="00692C12" w:rsidRPr="00692C12">
              <w:rPr>
                <w:noProof/>
                <w:lang w:eastAsia="ko-KR"/>
              </w:rPr>
              <w:t>.</w:t>
            </w:r>
          </w:p>
          <w:p w:rsidR="007919BA" w:rsidRDefault="007F5449" w:rsidP="007919BA">
            <w:pPr>
              <w:pStyle w:val="CRCoverPage"/>
              <w:spacing w:after="0"/>
              <w:ind w:left="100"/>
              <w:rPr>
                <w:noProof/>
                <w:lang w:eastAsia="ko-KR"/>
              </w:rPr>
            </w:pPr>
            <w:r>
              <w:rPr>
                <w:noProof/>
                <w:lang w:eastAsia="ko-KR"/>
              </w:rPr>
              <w:t xml:space="preserve">If </w:t>
            </w:r>
            <w:r w:rsidR="008736C5">
              <w:rPr>
                <w:rFonts w:hint="eastAsia"/>
                <w:noProof/>
                <w:lang w:eastAsia="ko-KR"/>
              </w:rPr>
              <w:t xml:space="preserve">only </w:t>
            </w:r>
            <w:r>
              <w:rPr>
                <w:noProof/>
                <w:lang w:eastAsia="ko-KR"/>
              </w:rPr>
              <w:t>the UE is implemented according to the CR, no interoperability problems are foreseen.</w:t>
            </w:r>
          </w:p>
          <w:p w:rsidR="007919BA" w:rsidRDefault="007919BA" w:rsidP="007919B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610CB" w:rsidP="00B90816">
            <w:pPr>
              <w:pStyle w:val="CRCoverPage"/>
              <w:spacing w:after="0"/>
              <w:ind w:left="100"/>
              <w:rPr>
                <w:noProof/>
              </w:rPr>
            </w:pPr>
            <w:r>
              <w:rPr>
                <w:rFonts w:hint="eastAsia"/>
                <w:noProof/>
                <w:lang w:eastAsia="ko-KR"/>
              </w:rPr>
              <w:t xml:space="preserve">The </w:t>
            </w:r>
            <w:r w:rsidR="00CD3236" w:rsidRPr="002558A7">
              <w:rPr>
                <w:i/>
                <w:noProof/>
                <w:lang w:eastAsia="ko-KR"/>
              </w:rPr>
              <w:t>dormantSCellDeactivationTimer</w:t>
            </w:r>
            <w:r w:rsidR="00CD3236" w:rsidRPr="00CD3236">
              <w:rPr>
                <w:noProof/>
                <w:lang w:eastAsia="ko-KR"/>
              </w:rPr>
              <w:t xml:space="preserve"> </w:t>
            </w:r>
            <w:r w:rsidR="00CD3236">
              <w:rPr>
                <w:rFonts w:hint="eastAsia"/>
                <w:noProof/>
                <w:lang w:eastAsia="ko-KR"/>
              </w:rPr>
              <w:t xml:space="preserve">is not started </w:t>
            </w:r>
            <w:r w:rsidR="002558A7">
              <w:rPr>
                <w:rFonts w:hint="eastAsia"/>
                <w:noProof/>
                <w:lang w:eastAsia="ko-KR"/>
              </w:rPr>
              <w:t xml:space="preserve">if the state transition is due to </w:t>
            </w:r>
            <w:r w:rsidR="00D019DC">
              <w:rPr>
                <w:rFonts w:hint="eastAsia"/>
                <w:noProof/>
                <w:lang w:eastAsia="ko-KR"/>
              </w:rPr>
              <w:t xml:space="preserve">expiry of the </w:t>
            </w:r>
            <w:r w:rsidR="00D019DC" w:rsidRPr="00D019DC">
              <w:rPr>
                <w:i/>
                <w:noProof/>
                <w:lang w:eastAsia="ko-KR"/>
              </w:rPr>
              <w:t>sCellHibernationTimer</w:t>
            </w:r>
            <w:r w:rsidR="009C5F16">
              <w:rPr>
                <w:rFonts w:hint="eastAsia"/>
                <w:noProof/>
                <w:lang w:eastAsia="ko-KR"/>
              </w:rPr>
              <w:t xml:space="preserve">, even if the </w:t>
            </w:r>
            <w:r w:rsidR="009C5F16" w:rsidRPr="009C5F16">
              <w:rPr>
                <w:i/>
                <w:noProof/>
                <w:lang w:eastAsia="ko-KR"/>
              </w:rPr>
              <w:t>dormantSCellDeactivationTimer</w:t>
            </w:r>
            <w:r w:rsidR="009C5F16" w:rsidRPr="009C5F16">
              <w:rPr>
                <w:noProof/>
                <w:lang w:eastAsia="ko-KR"/>
              </w:rPr>
              <w:t xml:space="preserve"> </w:t>
            </w:r>
            <w:r w:rsidR="009C5F16">
              <w:rPr>
                <w:rFonts w:hint="eastAsia"/>
                <w:noProof/>
                <w:lang w:eastAsia="ko-KR"/>
              </w:rPr>
              <w:t>is configured to the UE</w:t>
            </w:r>
            <w:r w:rsidR="00B90816">
              <w:rPr>
                <w:rFonts w:hint="eastAsia"/>
                <w:noProof/>
                <w:lang w:eastAsia="ko-KR"/>
              </w:rPr>
              <w:t>. In such case,</w:t>
            </w:r>
            <w:r w:rsidR="00DD3E47">
              <w:rPr>
                <w:rFonts w:hint="eastAsia"/>
                <w:noProof/>
                <w:lang w:eastAsia="ko-KR"/>
              </w:rPr>
              <w:t xml:space="preserve"> </w:t>
            </w:r>
            <w:r w:rsidR="00C95BF4">
              <w:rPr>
                <w:rFonts w:hint="eastAsia"/>
                <w:noProof/>
                <w:lang w:eastAsia="ko-KR"/>
              </w:rPr>
              <w:t>n</w:t>
            </w:r>
            <w:r w:rsidR="002558A7">
              <w:rPr>
                <w:rFonts w:hint="eastAsia"/>
                <w:noProof/>
                <w:lang w:eastAsia="ko-KR"/>
              </w:rPr>
              <w:t xml:space="preserve">etwork needs to send </w:t>
            </w:r>
            <w:r w:rsidR="00C95BF4">
              <w:rPr>
                <w:rFonts w:hint="eastAsia"/>
                <w:noProof/>
                <w:lang w:eastAsia="ko-KR"/>
              </w:rPr>
              <w:t xml:space="preserve">RRC/MAC CE separately to start the </w:t>
            </w:r>
            <w:r w:rsidR="00C95BF4" w:rsidRPr="00C95BF4">
              <w:rPr>
                <w:i/>
                <w:noProof/>
                <w:lang w:eastAsia="ko-KR"/>
              </w:rPr>
              <w:t>dormantSCellDeactivationTimer</w:t>
            </w:r>
            <w:r w:rsidR="00C95BF4">
              <w:rPr>
                <w:rFonts w:hint="eastAsia"/>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68D4" w:rsidP="00695E6A">
            <w:pPr>
              <w:pStyle w:val="CRCoverPage"/>
              <w:spacing w:after="0"/>
              <w:ind w:left="100"/>
              <w:rPr>
                <w:noProof/>
                <w:lang w:eastAsia="ko-KR"/>
              </w:rPr>
            </w:pPr>
            <w:r>
              <w:rPr>
                <w:rFonts w:hint="eastAsia"/>
                <w:noProof/>
                <w:lang w:eastAsia="ko-KR"/>
              </w:rPr>
              <w:t>5.22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212E" w:rsidRPr="00910760" w:rsidRDefault="0011212E" w:rsidP="0011212E">
      <w:pPr>
        <w:pStyle w:val="2"/>
      </w:pPr>
      <w:bookmarkStart w:id="3" w:name="_Toc535101946"/>
      <w:r w:rsidRPr="00910760">
        <w:lastRenderedPageBreak/>
        <w:t>5.22</w:t>
      </w:r>
      <w:r w:rsidRPr="00910760">
        <w:tab/>
        <w:t xml:space="preserve">Entering Dormant </w:t>
      </w:r>
      <w:proofErr w:type="spellStart"/>
      <w:r w:rsidRPr="00910760">
        <w:t>SCell</w:t>
      </w:r>
      <w:proofErr w:type="spellEnd"/>
      <w:r w:rsidRPr="00910760">
        <w:t xml:space="preserve"> state</w:t>
      </w:r>
      <w:bookmarkEnd w:id="3"/>
    </w:p>
    <w:p w:rsidR="0011212E" w:rsidRPr="00910760" w:rsidRDefault="0011212E" w:rsidP="0011212E">
      <w:r w:rsidRPr="00910760">
        <w:t xml:space="preserve">If the </w:t>
      </w:r>
      <w:r w:rsidRPr="00910760">
        <w:rPr>
          <w:noProof/>
          <w:lang w:eastAsia="zh-CN"/>
        </w:rPr>
        <w:t>MAC entity</w:t>
      </w:r>
      <w:r w:rsidRPr="00910760">
        <w:t xml:space="preserve"> is configured with one or more SCells, the network may transition configured SCells into Dormant State. Dormant State is not applicable for SpCell or PUCCH SCell. The network transitions SCell(s) in and out of Dormant State by sending Activation/Deactivation and/or Hibernation MAC control element as described in subclause 6.1.3.8 and 6.1.3.15 respectively.</w:t>
      </w:r>
    </w:p>
    <w:p w:rsidR="0011212E" w:rsidRPr="00910760" w:rsidRDefault="0011212E" w:rsidP="0011212E">
      <w:r w:rsidRPr="00910760">
        <w:t xml:space="preserve">Furthermore, the </w:t>
      </w:r>
      <w:r w:rsidRPr="00910760">
        <w:rPr>
          <w:noProof/>
          <w:lang w:eastAsia="zh-CN"/>
        </w:rPr>
        <w:t>MAC entity</w:t>
      </w:r>
      <w:r w:rsidRPr="00910760">
        <w:t xml:space="preserve"> maintains two timers related to the dormant state:</w:t>
      </w:r>
    </w:p>
    <w:p w:rsidR="0011212E" w:rsidRPr="00910760" w:rsidRDefault="0011212E" w:rsidP="0011212E">
      <w:pPr>
        <w:pStyle w:val="B1"/>
      </w:pPr>
      <w:r w:rsidRPr="00910760">
        <w:t>-</w:t>
      </w:r>
      <w:r w:rsidRPr="00910760">
        <w:tab/>
      </w:r>
      <w:r w:rsidRPr="00B84337">
        <w:t xml:space="preserve">If configured, </w:t>
      </w:r>
      <w:proofErr w:type="gramStart"/>
      <w:r w:rsidRPr="00B84337">
        <w:t>a</w:t>
      </w:r>
      <w:r w:rsidRPr="00910760">
        <w:t>n</w:t>
      </w:r>
      <w:proofErr w:type="gramEnd"/>
      <w:r w:rsidRPr="00910760">
        <w:t xml:space="preserve"> </w:t>
      </w:r>
      <w:r w:rsidRPr="00910760">
        <w:rPr>
          <w:i/>
        </w:rPr>
        <w:t>sCellHibernationTimer</w:t>
      </w:r>
      <w:r w:rsidRPr="00910760">
        <w:t xml:space="preserve"> timer per configured SCell (except the SCell configured with PUCCH, if any). Upon the timer expiry, the MAC entity hibernates the associated SCell if it is in activated state. The same initial timer value applies to each instance of the </w:t>
      </w:r>
      <w:r w:rsidRPr="00910760">
        <w:rPr>
          <w:i/>
        </w:rPr>
        <w:t>sCellHibernationTimer</w:t>
      </w:r>
      <w:r w:rsidRPr="00910760">
        <w:t xml:space="preserve"> and it is configured by RRC.</w:t>
      </w:r>
    </w:p>
    <w:p w:rsidR="0011212E" w:rsidRPr="00910760" w:rsidRDefault="0011212E" w:rsidP="0011212E">
      <w:pPr>
        <w:pStyle w:val="B1"/>
      </w:pPr>
      <w:r w:rsidRPr="00910760">
        <w:t>-</w:t>
      </w:r>
      <w:r w:rsidRPr="00910760">
        <w:tab/>
      </w:r>
      <w:r w:rsidRPr="00B84337">
        <w:t>If configured, a</w:t>
      </w:r>
      <w:r w:rsidRPr="00910760">
        <w:t xml:space="preserve"> </w:t>
      </w:r>
      <w:r w:rsidRPr="00910760">
        <w:rPr>
          <w:i/>
        </w:rPr>
        <w:t>dormantSCellDeactivationTimer</w:t>
      </w:r>
      <w:r w:rsidRPr="00910760">
        <w:t xml:space="preserve"> per configured SCell (except the SCell configured with PUCCH, if any). Upon the timer expiry, the MAC entity deactivates the associated SCell if it is in dormant state. The same initial timer value applies to each instance of the </w:t>
      </w:r>
      <w:r w:rsidRPr="00910760">
        <w:rPr>
          <w:i/>
        </w:rPr>
        <w:t>dormantSCellDeactivationTimer</w:t>
      </w:r>
      <w:r w:rsidRPr="00910760">
        <w:t xml:space="preserve"> and it is configured by RRC.</w:t>
      </w:r>
    </w:p>
    <w:p w:rsidR="0011212E" w:rsidRPr="00910760" w:rsidRDefault="0011212E" w:rsidP="0011212E">
      <w:proofErr w:type="gramStart"/>
      <w:r w:rsidRPr="00910760">
        <w:t>An</w:t>
      </w:r>
      <w:proofErr w:type="gramEnd"/>
      <w:r w:rsidRPr="00910760">
        <w:t xml:space="preserve"> SCell will be in Dormant SCell state upon SCell configuration in case the parameter </w:t>
      </w:r>
      <w:r w:rsidRPr="00910760">
        <w:rPr>
          <w:i/>
        </w:rPr>
        <w:t xml:space="preserve">sCellState </w:t>
      </w:r>
      <w:r w:rsidRPr="00910760">
        <w:t xml:space="preserve">is set to </w:t>
      </w:r>
      <w:r w:rsidRPr="00910760">
        <w:rPr>
          <w:i/>
        </w:rPr>
        <w:t xml:space="preserve">dormant </w:t>
      </w:r>
      <w:r w:rsidRPr="00910760">
        <w:t xml:space="preserve">for the SCell within RRC configuration. The configured SCG SCells are dormant after a SCG change in case the parameter </w:t>
      </w:r>
      <w:r w:rsidRPr="00910760">
        <w:rPr>
          <w:i/>
        </w:rPr>
        <w:t>sCellState</w:t>
      </w:r>
      <w:r w:rsidRPr="00910760">
        <w:t xml:space="preserve"> is set to </w:t>
      </w:r>
      <w:r w:rsidRPr="00910760">
        <w:rPr>
          <w:i/>
        </w:rPr>
        <w:t>dormant</w:t>
      </w:r>
      <w:r w:rsidRPr="00910760">
        <w:t xml:space="preserve"> for the SCell within RRC configuration.</w:t>
      </w:r>
    </w:p>
    <w:p w:rsidR="0011212E" w:rsidRPr="00910760" w:rsidRDefault="0011212E" w:rsidP="0011212E">
      <w:r w:rsidRPr="00910760">
        <w:t xml:space="preserve">The </w:t>
      </w:r>
      <w:r w:rsidRPr="00910760">
        <w:rPr>
          <w:noProof/>
          <w:lang w:eastAsia="zh-CN"/>
        </w:rPr>
        <w:t>MAC entity</w:t>
      </w:r>
      <w:r w:rsidRPr="00910760">
        <w:t xml:space="preserve"> shall for each TTI and for each configured SCell:</w:t>
      </w:r>
    </w:p>
    <w:p w:rsidR="0011212E" w:rsidRPr="00910760" w:rsidRDefault="0011212E" w:rsidP="0011212E">
      <w:pPr>
        <w:pStyle w:val="B1"/>
      </w:pPr>
      <w:r w:rsidRPr="00910760">
        <w:t>-</w:t>
      </w:r>
      <w:r w:rsidRPr="00910760">
        <w:tab/>
      </w:r>
      <w:proofErr w:type="gramStart"/>
      <w:r w:rsidRPr="00910760">
        <w:t>if</w:t>
      </w:r>
      <w:proofErr w:type="gramEnd"/>
      <w:r w:rsidRPr="00910760">
        <w:t xml:space="preserve"> the </w:t>
      </w:r>
      <w:r w:rsidRPr="00910760">
        <w:rPr>
          <w:noProof/>
          <w:lang w:eastAsia="zh-CN"/>
        </w:rPr>
        <w:t>MAC entity</w:t>
      </w:r>
      <w:r w:rsidRPr="00910760">
        <w:t xml:space="preserve"> is configured with dormant SCell upon SCell configuration or receives MAC control element(s) in this TTI for transitioning the SCell into Dormant State:</w:t>
      </w:r>
    </w:p>
    <w:p w:rsidR="0011212E" w:rsidRPr="00910760" w:rsidRDefault="0011212E" w:rsidP="0011212E">
      <w:pPr>
        <w:pStyle w:val="B2"/>
      </w:pPr>
      <w:r w:rsidRPr="00910760">
        <w:t>-</w:t>
      </w:r>
      <w:r w:rsidRPr="00910760">
        <w:tab/>
      </w:r>
      <w:proofErr w:type="gramStart"/>
      <w:r w:rsidRPr="00910760">
        <w:t>in</w:t>
      </w:r>
      <w:proofErr w:type="gramEnd"/>
      <w:r w:rsidRPr="00910760">
        <w:t xml:space="preserve"> the TTI according to the timing defined in TS</w:t>
      </w:r>
      <w:r>
        <w:t> </w:t>
      </w:r>
      <w:r w:rsidRPr="00910760">
        <w:t>36.213</w:t>
      </w:r>
      <w:r>
        <w:t> </w:t>
      </w:r>
      <w:r w:rsidRPr="00910760">
        <w:t>[2]:</w:t>
      </w:r>
    </w:p>
    <w:p w:rsidR="0011212E" w:rsidRPr="00910760" w:rsidRDefault="0011212E" w:rsidP="0011212E">
      <w:pPr>
        <w:pStyle w:val="B3"/>
      </w:pPr>
      <w:r w:rsidRPr="00910760">
        <w:t>-</w:t>
      </w:r>
      <w:r w:rsidRPr="00910760">
        <w:tab/>
      </w:r>
      <w:proofErr w:type="gramStart"/>
      <w:r w:rsidRPr="00910760">
        <w:t>transition</w:t>
      </w:r>
      <w:proofErr w:type="gramEnd"/>
      <w:r w:rsidRPr="00910760">
        <w:t xml:space="preserve"> the SCell into Dormant State;</w:t>
      </w:r>
    </w:p>
    <w:p w:rsidR="0011212E" w:rsidRPr="00910760" w:rsidRDefault="0011212E" w:rsidP="0011212E">
      <w:pPr>
        <w:pStyle w:val="B3"/>
      </w:pPr>
      <w:r w:rsidRPr="00910760">
        <w:t>-</w:t>
      </w:r>
      <w:r w:rsidRPr="00910760">
        <w:tab/>
        <w:t xml:space="preserve">stop the </w:t>
      </w:r>
      <w:r w:rsidRPr="00910760">
        <w:rPr>
          <w:i/>
        </w:rPr>
        <w:t>sCellDeactivationTimer</w:t>
      </w:r>
      <w:r w:rsidRPr="00910760">
        <w:t xml:space="preserve"> associated with the SCell;</w:t>
      </w:r>
    </w:p>
    <w:p w:rsidR="0011212E" w:rsidRPr="00910760" w:rsidRDefault="0011212E" w:rsidP="0011212E">
      <w:pPr>
        <w:pStyle w:val="B3"/>
      </w:pPr>
      <w:r w:rsidRPr="00910760">
        <w:t>-</w:t>
      </w:r>
      <w:r w:rsidRPr="00910760">
        <w:tab/>
      </w:r>
      <w:proofErr w:type="gramStart"/>
      <w:r w:rsidRPr="00910760">
        <w:t>if</w:t>
      </w:r>
      <w:proofErr w:type="gramEnd"/>
      <w:r w:rsidRPr="00910760">
        <w:t xml:space="preserve"> </w:t>
      </w:r>
      <w:r w:rsidRPr="00910760">
        <w:rPr>
          <w:i/>
        </w:rPr>
        <w:t>sCellHibernationTimer</w:t>
      </w:r>
      <w:r w:rsidRPr="00910760">
        <w:t xml:space="preserve"> associated with the SCell is configured;</w:t>
      </w:r>
    </w:p>
    <w:p w:rsidR="0011212E" w:rsidRPr="00910760" w:rsidRDefault="0011212E" w:rsidP="0011212E">
      <w:pPr>
        <w:pStyle w:val="B4"/>
      </w:pPr>
      <w:r w:rsidRPr="00910760">
        <w:t>-</w:t>
      </w:r>
      <w:r w:rsidRPr="00910760">
        <w:tab/>
        <w:t xml:space="preserve">stop the </w:t>
      </w:r>
      <w:r w:rsidRPr="00910760">
        <w:rPr>
          <w:i/>
        </w:rPr>
        <w:t>sCellHibernationTimer</w:t>
      </w:r>
      <w:r w:rsidRPr="00910760">
        <w:t xml:space="preserve"> associated with the SCell;</w:t>
      </w:r>
    </w:p>
    <w:p w:rsidR="0011212E" w:rsidRPr="00910760" w:rsidRDefault="0011212E" w:rsidP="0011212E">
      <w:pPr>
        <w:pStyle w:val="B3"/>
      </w:pPr>
      <w:r w:rsidRPr="00910760">
        <w:t>-</w:t>
      </w:r>
      <w:r w:rsidRPr="00910760">
        <w:tab/>
        <w:t xml:space="preserve">start or restart the </w:t>
      </w:r>
      <w:r w:rsidRPr="00910760">
        <w:rPr>
          <w:i/>
        </w:rPr>
        <w:t>dormantSCellDeactivationTimer</w:t>
      </w:r>
      <w:r w:rsidRPr="00910760">
        <w:t xml:space="preserve"> associated with the SCell;</w:t>
      </w:r>
    </w:p>
    <w:p w:rsidR="0011212E" w:rsidRPr="00910760" w:rsidRDefault="0011212E" w:rsidP="0011212E">
      <w:pPr>
        <w:pStyle w:val="B3"/>
      </w:pPr>
      <w:r w:rsidRPr="00910760">
        <w:t>-</w:t>
      </w:r>
      <w:r w:rsidRPr="00910760">
        <w:tab/>
        <w:t>flush all HARQ buffers associated with the SCell.</w:t>
      </w:r>
    </w:p>
    <w:p w:rsidR="0011212E" w:rsidRPr="00910760" w:rsidRDefault="0011212E" w:rsidP="0011212E">
      <w:pPr>
        <w:pStyle w:val="B1"/>
      </w:pPr>
      <w:r w:rsidRPr="00910760">
        <w:t>-</w:t>
      </w:r>
      <w:r w:rsidRPr="00910760">
        <w:tab/>
      </w:r>
      <w:proofErr w:type="gramStart"/>
      <w:r w:rsidRPr="00910760">
        <w:t>if</w:t>
      </w:r>
      <w:proofErr w:type="gramEnd"/>
      <w:r w:rsidRPr="00910760">
        <w:t xml:space="preserve"> the </w:t>
      </w:r>
      <w:r w:rsidRPr="00910760">
        <w:rPr>
          <w:i/>
        </w:rPr>
        <w:t>sCellHibernationTimer</w:t>
      </w:r>
      <w:r w:rsidRPr="00910760">
        <w:t xml:space="preserve"> associated with the activated SCell expires in this TTI:</w:t>
      </w:r>
    </w:p>
    <w:p w:rsidR="0011212E" w:rsidRPr="00910760" w:rsidRDefault="0011212E" w:rsidP="0011212E">
      <w:pPr>
        <w:pStyle w:val="B2"/>
      </w:pPr>
      <w:r w:rsidRPr="00910760">
        <w:t>-</w:t>
      </w:r>
      <w:r w:rsidRPr="00910760">
        <w:tab/>
      </w:r>
      <w:proofErr w:type="gramStart"/>
      <w:r w:rsidRPr="00910760">
        <w:t>in</w:t>
      </w:r>
      <w:proofErr w:type="gramEnd"/>
      <w:r w:rsidRPr="00910760">
        <w:t xml:space="preserve"> the TTI according to the timing defined in TS</w:t>
      </w:r>
      <w:r>
        <w:t> </w:t>
      </w:r>
      <w:r w:rsidRPr="00910760">
        <w:t>36.213</w:t>
      </w:r>
      <w:r>
        <w:t> </w:t>
      </w:r>
      <w:r w:rsidRPr="00910760">
        <w:t>[2]:</w:t>
      </w:r>
    </w:p>
    <w:p w:rsidR="0011212E" w:rsidRPr="00910760" w:rsidRDefault="0011212E" w:rsidP="0011212E">
      <w:pPr>
        <w:pStyle w:val="B3"/>
      </w:pPr>
      <w:r w:rsidRPr="00910760">
        <w:t>-</w:t>
      </w:r>
      <w:r w:rsidRPr="00910760">
        <w:tab/>
        <w:t>hibernate the SCell;</w:t>
      </w:r>
    </w:p>
    <w:p w:rsidR="0011212E" w:rsidRPr="00910760" w:rsidRDefault="0011212E" w:rsidP="0011212E">
      <w:pPr>
        <w:pStyle w:val="B3"/>
      </w:pPr>
      <w:r w:rsidRPr="00910760">
        <w:t>-</w:t>
      </w:r>
      <w:r w:rsidRPr="00910760">
        <w:tab/>
        <w:t xml:space="preserve">stop the </w:t>
      </w:r>
      <w:r w:rsidRPr="00910760">
        <w:rPr>
          <w:i/>
        </w:rPr>
        <w:t>sCellDeactivationTimer</w:t>
      </w:r>
      <w:r w:rsidRPr="00910760">
        <w:t xml:space="preserve"> associated with the SCell;</w:t>
      </w:r>
    </w:p>
    <w:p w:rsidR="0011212E" w:rsidRPr="00910760" w:rsidRDefault="0011212E" w:rsidP="0011212E">
      <w:pPr>
        <w:pStyle w:val="B3"/>
      </w:pPr>
      <w:r w:rsidRPr="00910760">
        <w:t>-</w:t>
      </w:r>
      <w:r w:rsidRPr="00910760">
        <w:tab/>
        <w:t xml:space="preserve">stop the </w:t>
      </w:r>
      <w:r w:rsidRPr="00910760">
        <w:rPr>
          <w:i/>
        </w:rPr>
        <w:t>sCellHibernationTimer</w:t>
      </w:r>
      <w:r w:rsidRPr="00910760">
        <w:t xml:space="preserve"> associated with the SCell;</w:t>
      </w:r>
    </w:p>
    <w:p w:rsidR="0011212E" w:rsidRPr="00910760" w:rsidRDefault="0011212E" w:rsidP="0011212E">
      <w:pPr>
        <w:pStyle w:val="B3"/>
        <w:rPr>
          <w:ins w:id="4" w:author="Jang, Jaehyuk" w:date="2019-01-23T13:20:00Z"/>
        </w:rPr>
      </w:pPr>
      <w:ins w:id="5" w:author="Jang, Jaehyuk" w:date="2019-01-23T13:20:00Z">
        <w:r w:rsidRPr="00910760">
          <w:t>-</w:t>
        </w:r>
        <w:r w:rsidRPr="00910760">
          <w:tab/>
          <w:t xml:space="preserve">start the </w:t>
        </w:r>
        <w:r w:rsidRPr="00910760">
          <w:rPr>
            <w:i/>
          </w:rPr>
          <w:t>dormantSCellDeactivationTimer</w:t>
        </w:r>
        <w:r w:rsidRPr="00910760">
          <w:t xml:space="preserve"> associated with the SCell;</w:t>
        </w:r>
      </w:ins>
    </w:p>
    <w:p w:rsidR="0011212E" w:rsidRPr="00910760" w:rsidRDefault="0011212E" w:rsidP="0011212E">
      <w:pPr>
        <w:pStyle w:val="B3"/>
      </w:pPr>
      <w:r w:rsidRPr="00910760">
        <w:t>-</w:t>
      </w:r>
      <w:r w:rsidRPr="00910760">
        <w:tab/>
        <w:t>flush all HARQ buffers associated with the SCell.</w:t>
      </w:r>
    </w:p>
    <w:p w:rsidR="0011212E" w:rsidRPr="00910760" w:rsidRDefault="0011212E" w:rsidP="0011212E">
      <w:pPr>
        <w:pStyle w:val="B1"/>
      </w:pPr>
      <w:r w:rsidRPr="00910760">
        <w:t>-</w:t>
      </w:r>
      <w:r w:rsidRPr="00910760">
        <w:tab/>
      </w:r>
      <w:proofErr w:type="gramStart"/>
      <w:r w:rsidRPr="00910760">
        <w:t>if</w:t>
      </w:r>
      <w:proofErr w:type="gramEnd"/>
      <w:r w:rsidRPr="00910760">
        <w:t xml:space="preserve"> the </w:t>
      </w:r>
      <w:r w:rsidRPr="00910760">
        <w:rPr>
          <w:i/>
        </w:rPr>
        <w:t>dormantSCellDeactivationTimer</w:t>
      </w:r>
      <w:r w:rsidRPr="00910760">
        <w:t xml:space="preserve"> associated with the dormant SCell expires in this TTI:</w:t>
      </w:r>
    </w:p>
    <w:p w:rsidR="0011212E" w:rsidRPr="00910760" w:rsidRDefault="0011212E" w:rsidP="0011212E">
      <w:pPr>
        <w:pStyle w:val="B2"/>
      </w:pPr>
      <w:r w:rsidRPr="00910760">
        <w:t>-</w:t>
      </w:r>
      <w:r w:rsidRPr="00910760">
        <w:tab/>
      </w:r>
      <w:proofErr w:type="gramStart"/>
      <w:r w:rsidRPr="00910760">
        <w:t>in</w:t>
      </w:r>
      <w:proofErr w:type="gramEnd"/>
      <w:r w:rsidRPr="00910760">
        <w:t xml:space="preserve"> the TTI according to the timing defined in TS</w:t>
      </w:r>
      <w:r>
        <w:t> </w:t>
      </w:r>
      <w:r w:rsidRPr="00910760">
        <w:t>36.213</w:t>
      </w:r>
      <w:r>
        <w:t> </w:t>
      </w:r>
      <w:r w:rsidRPr="00910760">
        <w:t>[2]:</w:t>
      </w:r>
    </w:p>
    <w:p w:rsidR="0011212E" w:rsidRPr="00910760" w:rsidRDefault="0011212E" w:rsidP="0011212E">
      <w:pPr>
        <w:pStyle w:val="B3"/>
      </w:pPr>
      <w:r w:rsidRPr="00910760">
        <w:t>-</w:t>
      </w:r>
      <w:r w:rsidRPr="00910760">
        <w:tab/>
        <w:t>deactivate the SCell;</w:t>
      </w:r>
    </w:p>
    <w:p w:rsidR="0011212E" w:rsidRPr="00910760" w:rsidRDefault="0011212E" w:rsidP="0011212E">
      <w:pPr>
        <w:pStyle w:val="B3"/>
      </w:pPr>
      <w:r w:rsidRPr="00910760">
        <w:t>-</w:t>
      </w:r>
      <w:r w:rsidRPr="00910760">
        <w:tab/>
        <w:t xml:space="preserve">stop the </w:t>
      </w:r>
      <w:r w:rsidRPr="00910760">
        <w:rPr>
          <w:i/>
        </w:rPr>
        <w:t>dormantSCellDeactivationTimer</w:t>
      </w:r>
      <w:r w:rsidRPr="00910760">
        <w:t xml:space="preserve"> associated with the SCell;</w:t>
      </w:r>
    </w:p>
    <w:p w:rsidR="0011212E" w:rsidRPr="00910760" w:rsidRDefault="0011212E" w:rsidP="0011212E">
      <w:pPr>
        <w:pStyle w:val="B1"/>
      </w:pPr>
      <w:r w:rsidRPr="00910760">
        <w:t>-</w:t>
      </w:r>
      <w:r w:rsidRPr="00910760">
        <w:tab/>
      </w:r>
      <w:proofErr w:type="gramStart"/>
      <w:r w:rsidRPr="00910760">
        <w:t>if</w:t>
      </w:r>
      <w:proofErr w:type="gramEnd"/>
      <w:r w:rsidRPr="00910760">
        <w:t xml:space="preserve"> the SCell is in Dormant State:</w:t>
      </w:r>
    </w:p>
    <w:p w:rsidR="0011212E" w:rsidRPr="00910760" w:rsidRDefault="0011212E" w:rsidP="0011212E">
      <w:pPr>
        <w:pStyle w:val="B2"/>
      </w:pPr>
      <w:r w:rsidRPr="00910760">
        <w:t>-</w:t>
      </w:r>
      <w:r w:rsidRPr="00910760">
        <w:tab/>
      </w:r>
      <w:proofErr w:type="gramStart"/>
      <w:r w:rsidRPr="00910760">
        <w:t>not</w:t>
      </w:r>
      <w:proofErr w:type="gramEnd"/>
      <w:r w:rsidRPr="00910760">
        <w:t xml:space="preserve"> transmit SRS on the SCell;</w:t>
      </w:r>
    </w:p>
    <w:p w:rsidR="0011212E" w:rsidRPr="00910760" w:rsidRDefault="0011212E" w:rsidP="0011212E">
      <w:pPr>
        <w:pStyle w:val="B2"/>
      </w:pPr>
      <w:r w:rsidRPr="00910760">
        <w:lastRenderedPageBreak/>
        <w:t>-</w:t>
      </w:r>
      <w:r w:rsidRPr="00910760">
        <w:tab/>
      </w:r>
      <w:proofErr w:type="gramStart"/>
      <w:r w:rsidRPr="00910760">
        <w:t>report</w:t>
      </w:r>
      <w:proofErr w:type="gramEnd"/>
      <w:r w:rsidRPr="00910760">
        <w:t xml:space="preserve"> CQI/PMI/RI/PTI/CRI for the SCell according to the periodicity indicated by </w:t>
      </w:r>
      <w:r w:rsidRPr="00910760">
        <w:rPr>
          <w:i/>
        </w:rPr>
        <w:t>cqi-ReportPeriodic-SCell-r15</w:t>
      </w:r>
      <w:r w:rsidRPr="00910760">
        <w:t>;</w:t>
      </w:r>
    </w:p>
    <w:p w:rsidR="0011212E" w:rsidRPr="00910760" w:rsidRDefault="0011212E" w:rsidP="0011212E">
      <w:pPr>
        <w:pStyle w:val="B2"/>
      </w:pPr>
      <w:r w:rsidRPr="00910760">
        <w:t>-</w:t>
      </w:r>
      <w:r w:rsidRPr="00910760">
        <w:tab/>
      </w:r>
      <w:proofErr w:type="gramStart"/>
      <w:r w:rsidRPr="00910760">
        <w:t>not</w:t>
      </w:r>
      <w:proofErr w:type="gramEnd"/>
      <w:r w:rsidRPr="00910760">
        <w:t xml:space="preserve"> transmit on UL-SCH on the SCell;</w:t>
      </w:r>
    </w:p>
    <w:p w:rsidR="0011212E" w:rsidRPr="00910760" w:rsidRDefault="0011212E" w:rsidP="0011212E">
      <w:pPr>
        <w:pStyle w:val="B2"/>
      </w:pPr>
      <w:r w:rsidRPr="00910760">
        <w:t>-</w:t>
      </w:r>
      <w:r w:rsidRPr="00910760">
        <w:tab/>
      </w:r>
      <w:proofErr w:type="gramStart"/>
      <w:r w:rsidRPr="00910760">
        <w:t>not</w:t>
      </w:r>
      <w:proofErr w:type="gramEnd"/>
      <w:r w:rsidRPr="00910760">
        <w:t xml:space="preserve"> transmit on RACH on the SCell;</w:t>
      </w:r>
    </w:p>
    <w:p w:rsidR="0011212E" w:rsidRPr="00910760" w:rsidRDefault="0011212E" w:rsidP="0011212E">
      <w:pPr>
        <w:pStyle w:val="B2"/>
      </w:pPr>
      <w:r w:rsidRPr="00910760">
        <w:t>-</w:t>
      </w:r>
      <w:r w:rsidRPr="00910760">
        <w:tab/>
      </w:r>
      <w:proofErr w:type="gramStart"/>
      <w:r w:rsidRPr="00910760">
        <w:t>not</w:t>
      </w:r>
      <w:proofErr w:type="gramEnd"/>
      <w:r w:rsidRPr="00910760">
        <w:t xml:space="preserve"> monitor the PDCCH on the SCell;</w:t>
      </w:r>
    </w:p>
    <w:p w:rsidR="0011212E" w:rsidRPr="00910760" w:rsidRDefault="0011212E" w:rsidP="0011212E">
      <w:pPr>
        <w:pStyle w:val="B2"/>
      </w:pPr>
      <w:r w:rsidRPr="00910760">
        <w:t>-</w:t>
      </w:r>
      <w:r w:rsidRPr="00910760">
        <w:tab/>
      </w:r>
      <w:proofErr w:type="gramStart"/>
      <w:r w:rsidRPr="00910760">
        <w:t>not</w:t>
      </w:r>
      <w:proofErr w:type="gramEnd"/>
      <w:r w:rsidRPr="00910760">
        <w:t xml:space="preserve"> monitor the PDCCH for the SCell;</w:t>
      </w:r>
    </w:p>
    <w:p w:rsidR="0011212E" w:rsidRPr="00910760" w:rsidRDefault="0011212E" w:rsidP="0011212E">
      <w:pPr>
        <w:pStyle w:val="B2"/>
      </w:pPr>
      <w:r w:rsidRPr="00910760">
        <w:t>-</w:t>
      </w:r>
      <w:r w:rsidRPr="00910760">
        <w:tab/>
      </w:r>
      <w:proofErr w:type="gramStart"/>
      <w:r w:rsidRPr="00910760">
        <w:t>not</w:t>
      </w:r>
      <w:proofErr w:type="gramEnd"/>
      <w:r w:rsidRPr="00910760">
        <w:t xml:space="preserve"> transmit PUCCH on the SCell.</w:t>
      </w:r>
    </w:p>
    <w:p w:rsidR="0011212E" w:rsidRPr="00910760" w:rsidRDefault="0011212E" w:rsidP="0011212E">
      <w:r w:rsidRPr="00910760">
        <w:t>HARQ feedback for the MAC PDU containing Hibernation MAC control element shall not be impacted by PCell</w:t>
      </w:r>
      <w:r w:rsidRPr="00910760">
        <w:rPr>
          <w:lang w:eastAsia="zh-TW"/>
        </w:rPr>
        <w:t>, PSCell</w:t>
      </w:r>
      <w:r w:rsidRPr="00910760">
        <w:t xml:space="preserve"> </w:t>
      </w:r>
      <w:r w:rsidRPr="00910760">
        <w:rPr>
          <w:lang w:eastAsia="zh-TW"/>
        </w:rPr>
        <w:t xml:space="preserve">and PUCCH SCell </w:t>
      </w:r>
      <w:r w:rsidRPr="00910760">
        <w:t>interruption</w:t>
      </w:r>
      <w:r w:rsidRPr="00910760">
        <w:rPr>
          <w:lang w:eastAsia="zh-TW"/>
        </w:rPr>
        <w:t>s</w:t>
      </w:r>
      <w:r w:rsidRPr="00910760">
        <w:t xml:space="preserve"> due to SCell activation/deactivation or hibernation (TS</w:t>
      </w:r>
      <w:r>
        <w:t> </w:t>
      </w:r>
      <w:r w:rsidRPr="00910760">
        <w:t>36.133</w:t>
      </w:r>
      <w:r>
        <w:t> </w:t>
      </w:r>
      <w:r w:rsidRPr="00910760">
        <w:t>[9]).</w:t>
      </w:r>
    </w:p>
    <w:p w:rsidR="0011212E" w:rsidRPr="00910760" w:rsidRDefault="0011212E" w:rsidP="0011212E">
      <w:pPr>
        <w:pStyle w:val="NO"/>
        <w:rPr>
          <w:noProof/>
        </w:rPr>
      </w:pPr>
      <w:r w:rsidRPr="00910760">
        <w:rPr>
          <w:noProof/>
        </w:rPr>
        <w:t>NOTE:</w:t>
      </w:r>
      <w:r w:rsidRPr="00910760">
        <w:rPr>
          <w:noProof/>
        </w:rPr>
        <w:tab/>
      </w:r>
      <w:r w:rsidRPr="00910760">
        <w:rPr>
          <w:rFonts w:eastAsia="맑은 고딕"/>
        </w:rPr>
        <w:t>When SCell is in Dormant State, any ongoing Random Access procedure on the SCell is aborted</w:t>
      </w:r>
      <w:r w:rsidRPr="00910760">
        <w:rPr>
          <w:noProof/>
        </w:rPr>
        <w:t>.</w:t>
      </w:r>
    </w:p>
    <w:p w:rsidR="001E41F3" w:rsidRDefault="001E41F3" w:rsidP="00A724A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418" w:rsidRDefault="00F04418">
      <w:r>
        <w:separator/>
      </w:r>
    </w:p>
  </w:endnote>
  <w:endnote w:type="continuationSeparator" w:id="0">
    <w:p w:rsidR="00F04418" w:rsidRDefault="00F04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418" w:rsidRDefault="00F04418">
      <w:r>
        <w:separator/>
      </w:r>
    </w:p>
  </w:footnote>
  <w:footnote w:type="continuationSeparator" w:id="0">
    <w:p w:rsidR="00F04418" w:rsidRDefault="00F04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89"/>
    <w:rsid w:val="00011B5D"/>
    <w:rsid w:val="00022E4A"/>
    <w:rsid w:val="000250A0"/>
    <w:rsid w:val="00054264"/>
    <w:rsid w:val="000A6394"/>
    <w:rsid w:val="000B7FED"/>
    <w:rsid w:val="000C038A"/>
    <w:rsid w:val="000C6598"/>
    <w:rsid w:val="000D74EE"/>
    <w:rsid w:val="000E3D90"/>
    <w:rsid w:val="00111263"/>
    <w:rsid w:val="0011212E"/>
    <w:rsid w:val="00145D43"/>
    <w:rsid w:val="00192C46"/>
    <w:rsid w:val="001A08B3"/>
    <w:rsid w:val="001A7B60"/>
    <w:rsid w:val="001B29B8"/>
    <w:rsid w:val="001B52F0"/>
    <w:rsid w:val="001B7A65"/>
    <w:rsid w:val="001B7D40"/>
    <w:rsid w:val="001C656A"/>
    <w:rsid w:val="001D4802"/>
    <w:rsid w:val="001D682A"/>
    <w:rsid w:val="001E41F3"/>
    <w:rsid w:val="001F18C7"/>
    <w:rsid w:val="001F5FFF"/>
    <w:rsid w:val="00221CD4"/>
    <w:rsid w:val="00230B75"/>
    <w:rsid w:val="002533B3"/>
    <w:rsid w:val="002558A7"/>
    <w:rsid w:val="0026004D"/>
    <w:rsid w:val="002640DD"/>
    <w:rsid w:val="00275D12"/>
    <w:rsid w:val="002844FF"/>
    <w:rsid w:val="00284FEB"/>
    <w:rsid w:val="002860C4"/>
    <w:rsid w:val="00287B4B"/>
    <w:rsid w:val="0029607C"/>
    <w:rsid w:val="002B05E4"/>
    <w:rsid w:val="002B55A8"/>
    <w:rsid w:val="002B5741"/>
    <w:rsid w:val="002E6F5C"/>
    <w:rsid w:val="00301BCD"/>
    <w:rsid w:val="00305409"/>
    <w:rsid w:val="00307245"/>
    <w:rsid w:val="003354FF"/>
    <w:rsid w:val="00336117"/>
    <w:rsid w:val="00344B1B"/>
    <w:rsid w:val="00350431"/>
    <w:rsid w:val="003609EF"/>
    <w:rsid w:val="003610CB"/>
    <w:rsid w:val="0036231A"/>
    <w:rsid w:val="00374DD4"/>
    <w:rsid w:val="00376C0A"/>
    <w:rsid w:val="003D39E5"/>
    <w:rsid w:val="003E1A36"/>
    <w:rsid w:val="003F0F90"/>
    <w:rsid w:val="003F45EC"/>
    <w:rsid w:val="00410371"/>
    <w:rsid w:val="00422342"/>
    <w:rsid w:val="004242F1"/>
    <w:rsid w:val="0044499F"/>
    <w:rsid w:val="00474D5C"/>
    <w:rsid w:val="00483422"/>
    <w:rsid w:val="004A1A4C"/>
    <w:rsid w:val="004B75B7"/>
    <w:rsid w:val="004C2DAE"/>
    <w:rsid w:val="004E3043"/>
    <w:rsid w:val="004F0990"/>
    <w:rsid w:val="00505E8D"/>
    <w:rsid w:val="0051580D"/>
    <w:rsid w:val="0051666F"/>
    <w:rsid w:val="00531816"/>
    <w:rsid w:val="0053292E"/>
    <w:rsid w:val="00546A5F"/>
    <w:rsid w:val="00547111"/>
    <w:rsid w:val="00551857"/>
    <w:rsid w:val="00552451"/>
    <w:rsid w:val="005619F0"/>
    <w:rsid w:val="00563346"/>
    <w:rsid w:val="0058378A"/>
    <w:rsid w:val="00592D74"/>
    <w:rsid w:val="005D0116"/>
    <w:rsid w:val="005E2C44"/>
    <w:rsid w:val="005E6C17"/>
    <w:rsid w:val="005E77B8"/>
    <w:rsid w:val="00621188"/>
    <w:rsid w:val="006257ED"/>
    <w:rsid w:val="006929C5"/>
    <w:rsid w:val="00692C12"/>
    <w:rsid w:val="00695808"/>
    <w:rsid w:val="00695E6A"/>
    <w:rsid w:val="006A19D6"/>
    <w:rsid w:val="006A252B"/>
    <w:rsid w:val="006B0616"/>
    <w:rsid w:val="006B46FB"/>
    <w:rsid w:val="006C2F6F"/>
    <w:rsid w:val="006D4084"/>
    <w:rsid w:val="006E21FB"/>
    <w:rsid w:val="006F00BD"/>
    <w:rsid w:val="006F0C62"/>
    <w:rsid w:val="00752408"/>
    <w:rsid w:val="00766EF2"/>
    <w:rsid w:val="00767BEA"/>
    <w:rsid w:val="007919BA"/>
    <w:rsid w:val="00792342"/>
    <w:rsid w:val="007977A8"/>
    <w:rsid w:val="007A28A6"/>
    <w:rsid w:val="007A2915"/>
    <w:rsid w:val="007B512A"/>
    <w:rsid w:val="007C2097"/>
    <w:rsid w:val="007D0F27"/>
    <w:rsid w:val="007D3DFE"/>
    <w:rsid w:val="007D6A07"/>
    <w:rsid w:val="007E5AC3"/>
    <w:rsid w:val="007F5449"/>
    <w:rsid w:val="007F7259"/>
    <w:rsid w:val="008040A8"/>
    <w:rsid w:val="00805C11"/>
    <w:rsid w:val="008279FA"/>
    <w:rsid w:val="0083045C"/>
    <w:rsid w:val="0085654B"/>
    <w:rsid w:val="008626E7"/>
    <w:rsid w:val="00862E73"/>
    <w:rsid w:val="00870EE7"/>
    <w:rsid w:val="008719F0"/>
    <w:rsid w:val="008736C5"/>
    <w:rsid w:val="00875965"/>
    <w:rsid w:val="0088447B"/>
    <w:rsid w:val="00885F85"/>
    <w:rsid w:val="00886446"/>
    <w:rsid w:val="008A45A6"/>
    <w:rsid w:val="008A476C"/>
    <w:rsid w:val="008D416C"/>
    <w:rsid w:val="008D7433"/>
    <w:rsid w:val="008E0D84"/>
    <w:rsid w:val="008E213D"/>
    <w:rsid w:val="008F30BA"/>
    <w:rsid w:val="008F686C"/>
    <w:rsid w:val="009148DE"/>
    <w:rsid w:val="00926580"/>
    <w:rsid w:val="00936462"/>
    <w:rsid w:val="00963942"/>
    <w:rsid w:val="0097162B"/>
    <w:rsid w:val="00974223"/>
    <w:rsid w:val="009777D9"/>
    <w:rsid w:val="0098240D"/>
    <w:rsid w:val="00991B88"/>
    <w:rsid w:val="009966C9"/>
    <w:rsid w:val="009A36A2"/>
    <w:rsid w:val="009A5753"/>
    <w:rsid w:val="009A579D"/>
    <w:rsid w:val="009A7461"/>
    <w:rsid w:val="009B4D9A"/>
    <w:rsid w:val="009C5F16"/>
    <w:rsid w:val="009E3297"/>
    <w:rsid w:val="009F3226"/>
    <w:rsid w:val="009F734F"/>
    <w:rsid w:val="00A04E2E"/>
    <w:rsid w:val="00A05967"/>
    <w:rsid w:val="00A10363"/>
    <w:rsid w:val="00A16C5D"/>
    <w:rsid w:val="00A246B6"/>
    <w:rsid w:val="00A25427"/>
    <w:rsid w:val="00A47E70"/>
    <w:rsid w:val="00A50CF0"/>
    <w:rsid w:val="00A608CC"/>
    <w:rsid w:val="00A6578E"/>
    <w:rsid w:val="00A724A6"/>
    <w:rsid w:val="00A7671C"/>
    <w:rsid w:val="00A9156B"/>
    <w:rsid w:val="00A970CE"/>
    <w:rsid w:val="00AA2CBC"/>
    <w:rsid w:val="00AC5820"/>
    <w:rsid w:val="00AD1CD8"/>
    <w:rsid w:val="00AE47D4"/>
    <w:rsid w:val="00AF427B"/>
    <w:rsid w:val="00B063B7"/>
    <w:rsid w:val="00B258BB"/>
    <w:rsid w:val="00B43662"/>
    <w:rsid w:val="00B517B6"/>
    <w:rsid w:val="00B567E7"/>
    <w:rsid w:val="00B6072C"/>
    <w:rsid w:val="00B67B97"/>
    <w:rsid w:val="00B80FAC"/>
    <w:rsid w:val="00B84F08"/>
    <w:rsid w:val="00B874EE"/>
    <w:rsid w:val="00B90816"/>
    <w:rsid w:val="00B9309B"/>
    <w:rsid w:val="00B968C8"/>
    <w:rsid w:val="00B97855"/>
    <w:rsid w:val="00BA1B41"/>
    <w:rsid w:val="00BA3EC5"/>
    <w:rsid w:val="00BA51D9"/>
    <w:rsid w:val="00BB5DFC"/>
    <w:rsid w:val="00BD279D"/>
    <w:rsid w:val="00BD6BB8"/>
    <w:rsid w:val="00BE03BD"/>
    <w:rsid w:val="00C41D87"/>
    <w:rsid w:val="00C66BA2"/>
    <w:rsid w:val="00C95985"/>
    <w:rsid w:val="00C95BF4"/>
    <w:rsid w:val="00CA438C"/>
    <w:rsid w:val="00CC5026"/>
    <w:rsid w:val="00CC62D4"/>
    <w:rsid w:val="00CC68D0"/>
    <w:rsid w:val="00CD3236"/>
    <w:rsid w:val="00D019DC"/>
    <w:rsid w:val="00D02D5E"/>
    <w:rsid w:val="00D03F9A"/>
    <w:rsid w:val="00D06D51"/>
    <w:rsid w:val="00D213C2"/>
    <w:rsid w:val="00D24991"/>
    <w:rsid w:val="00D311F2"/>
    <w:rsid w:val="00D379B6"/>
    <w:rsid w:val="00D50255"/>
    <w:rsid w:val="00D9143B"/>
    <w:rsid w:val="00DB7436"/>
    <w:rsid w:val="00DD3E47"/>
    <w:rsid w:val="00DD6CF9"/>
    <w:rsid w:val="00DE34CF"/>
    <w:rsid w:val="00DE6A5A"/>
    <w:rsid w:val="00DF0B55"/>
    <w:rsid w:val="00E0150B"/>
    <w:rsid w:val="00E03D5F"/>
    <w:rsid w:val="00E068D4"/>
    <w:rsid w:val="00E13F3D"/>
    <w:rsid w:val="00E23712"/>
    <w:rsid w:val="00E30BDD"/>
    <w:rsid w:val="00E31D8E"/>
    <w:rsid w:val="00E34898"/>
    <w:rsid w:val="00E40E57"/>
    <w:rsid w:val="00E447B4"/>
    <w:rsid w:val="00E44C70"/>
    <w:rsid w:val="00E737C3"/>
    <w:rsid w:val="00E971D2"/>
    <w:rsid w:val="00EA1177"/>
    <w:rsid w:val="00EB09B7"/>
    <w:rsid w:val="00EC4902"/>
    <w:rsid w:val="00EE7D7C"/>
    <w:rsid w:val="00EF6537"/>
    <w:rsid w:val="00F04418"/>
    <w:rsid w:val="00F14886"/>
    <w:rsid w:val="00F154BA"/>
    <w:rsid w:val="00F25D98"/>
    <w:rsid w:val="00F263FC"/>
    <w:rsid w:val="00F300FB"/>
    <w:rsid w:val="00F3669C"/>
    <w:rsid w:val="00F51018"/>
    <w:rsid w:val="00F71194"/>
    <w:rsid w:val="00F77428"/>
    <w:rsid w:val="00F833C6"/>
    <w:rsid w:val="00FA12CE"/>
    <w:rsid w:val="00FA6F19"/>
    <w:rsid w:val="00FB6386"/>
    <w:rsid w:val="00FE6888"/>
    <w:rsid w:val="00FF3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5E952C-F65F-48A5-93F8-F001BE29C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970CE"/>
    <w:rPr>
      <w:rFonts w:ascii="Times New Roman" w:hAnsi="Times New Roman"/>
      <w:lang w:val="en-GB" w:eastAsia="en-US"/>
    </w:rPr>
  </w:style>
  <w:style w:type="character" w:customStyle="1" w:styleId="B2Char">
    <w:name w:val="B2 Char"/>
    <w:link w:val="B2"/>
    <w:qFormat/>
    <w:rsid w:val="00A970CE"/>
    <w:rPr>
      <w:rFonts w:ascii="Times New Roman" w:hAnsi="Times New Roman"/>
      <w:lang w:val="en-GB" w:eastAsia="en-US"/>
    </w:rPr>
  </w:style>
  <w:style w:type="character" w:customStyle="1" w:styleId="B3Char">
    <w:name w:val="B3 Char"/>
    <w:link w:val="B3"/>
    <w:rsid w:val="00A970CE"/>
    <w:rPr>
      <w:rFonts w:ascii="Times New Roman" w:hAnsi="Times New Roman"/>
      <w:lang w:val="en-GB" w:eastAsia="en-US"/>
    </w:rPr>
  </w:style>
  <w:style w:type="character" w:customStyle="1" w:styleId="NOChar">
    <w:name w:val="NO Char"/>
    <w:link w:val="NO"/>
    <w:qFormat/>
    <w:rsid w:val="00A970CE"/>
    <w:rPr>
      <w:rFonts w:ascii="Times New Roman" w:hAnsi="Times New Roman"/>
      <w:lang w:val="en-GB" w:eastAsia="en-US"/>
    </w:rPr>
  </w:style>
  <w:style w:type="character" w:customStyle="1" w:styleId="B4Char">
    <w:name w:val="B4 Char"/>
    <w:link w:val="B4"/>
    <w:rsid w:val="00A970CE"/>
    <w:rPr>
      <w:rFonts w:ascii="Times New Roman" w:hAnsi="Times New Roman"/>
      <w:lang w:val="en-GB" w:eastAsia="en-US"/>
    </w:rPr>
  </w:style>
  <w:style w:type="table" w:styleId="af1">
    <w:name w:val="Table Grid"/>
    <w:basedOn w:val="a1"/>
    <w:rsid w:val="00344B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474D5C"/>
    <w:rPr>
      <w:rFonts w:ascii="Arial" w:hAnsi="Arial"/>
      <w:b/>
      <w:lang w:val="en-GB" w:eastAsia="en-US"/>
    </w:rPr>
  </w:style>
  <w:style w:type="character" w:customStyle="1" w:styleId="TFChar">
    <w:name w:val="TF Char"/>
    <w:link w:val="TF"/>
    <w:rsid w:val="00474D5C"/>
    <w:rPr>
      <w:rFonts w:ascii="Arial" w:hAnsi="Arial"/>
      <w:b/>
      <w:lang w:val="en-GB" w:eastAsia="en-US"/>
    </w:rPr>
  </w:style>
  <w:style w:type="character" w:customStyle="1" w:styleId="TACChar">
    <w:name w:val="TAC Char"/>
    <w:link w:val="TAC"/>
    <w:rsid w:val="00474D5C"/>
    <w:rPr>
      <w:rFonts w:ascii="Arial" w:hAnsi="Arial"/>
      <w:sz w:val="18"/>
      <w:lang w:val="en-GB" w:eastAsia="en-US"/>
    </w:rPr>
  </w:style>
  <w:style w:type="character" w:customStyle="1" w:styleId="TAHCar">
    <w:name w:val="TAH Car"/>
    <w:link w:val="TAH"/>
    <w:qFormat/>
    <w:rsid w:val="00474D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2472F-42E5-4762-8274-7EE8E0740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1070</Words>
  <Characters>6100</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Jang, Jaehyuk</cp:lastModifiedBy>
  <cp:revision>2</cp:revision>
  <cp:lastPrinted>1900-12-31T15:00:00Z</cp:lastPrinted>
  <dcterms:created xsi:type="dcterms:W3CDTF">2019-02-25T12:54:00Z</dcterms:created>
  <dcterms:modified xsi:type="dcterms:W3CDTF">2019-02-25T12:54:00Z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ADEAMwA3AEUANgBFAEIAMgAxADUAMwBCADUAMABGADUANgA1ADcAMgBEADMARABEADIARQA2ADUA
OAAxADkANgAxADEANwAwADMAQwA1ADAAAAA=</vt:blob>
  </property>
  <property fmtid="{D5CDD505-2E9C-101B-9397-08002B2CF9AE}" pid="2" name="TSG/WGRef">
    <vt:lpwstr>RAN WG2</vt:lpwstr>
  </property>
  <property fmtid="{D5CDD505-2E9C-101B-9397-08002B2CF9AE}" pid="3" name="MtgSeq">
    <vt:lpwstr>105</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25 February 2019</vt:lpwstr>
  </property>
  <property fmtid="{D5CDD505-2E9C-101B-9397-08002B2CF9AE}" pid="7" name="EndDate">
    <vt:lpwstr>1 March 2019</vt:lpwstr>
  </property>
  <property fmtid="{D5CDD505-2E9C-101B-9397-08002B2CF9AE}" pid="8" name="Tdoc#">
    <vt:lpwstr>R2-1902310</vt:lpwstr>
  </property>
  <property fmtid="{D5CDD505-2E9C-101B-9397-08002B2CF9AE}" pid="9" name="Spec#">
    <vt:lpwstr>36.321</vt:lpwstr>
  </property>
  <property fmtid="{D5CDD505-2E9C-101B-9397-08002B2CF9AE}" pid="10" name="Cr#">
    <vt:lpwstr>1415</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Samsung</vt:lpwstr>
  </property>
  <property fmtid="{D5CDD505-2E9C-101B-9397-08002B2CF9AE}" pid="14" name="SourceIfTsg">
    <vt:lpwstr>RAN2</vt:lpwstr>
  </property>
  <property fmtid="{D5CDD505-2E9C-101B-9397-08002B2CF9AE}" pid="15" name="RelatedWis">
    <vt:lpwstr>LTE_euCA-Core</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Correction on the dormantSCellDeactivationTimer</vt:lpwstr>
  </property>
  <property fmtid="{D5CDD505-2E9C-101B-9397-08002B2CF9AE}" pid="20" name="MtgTitle">
    <vt:lpwstr> </vt:lpwstr>
  </property>
  <property fmtid="{D5CDD505-2E9C-101B-9397-08002B2CF9AE}" pid="21" name="NSCPROP_SA">
    <vt:lpwstr>D:\Archives\BizTrip\201902.TSGR2_105 Athens, Greece\0 jack\Template_3GPP_CR.docx</vt:lpwstr>
  </property>
</Properties>
</file>